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ED34" w14:textId="123039BC" w:rsidR="00BD2331" w:rsidRPr="005369E9" w:rsidRDefault="005369E9" w:rsidP="005369E9">
      <w:pPr>
        <w:jc w:val="right"/>
        <w:rPr>
          <w:rFonts w:ascii="游明朝" w:eastAsia="游明朝" w:hAnsi="游明朝"/>
          <w:noProof/>
          <w:color w:val="000000"/>
          <w:sz w:val="21"/>
          <w:szCs w:val="21"/>
          <w:lang w:eastAsia="ja-JP"/>
        </w:rPr>
      </w:pPr>
      <w:r w:rsidRPr="005369E9">
        <w:rPr>
          <w:rFonts w:ascii="游明朝" w:eastAsia="游明朝" w:hAnsi="游明朝" w:hint="eastAsia"/>
          <w:noProof/>
          <w:color w:val="000000"/>
          <w:sz w:val="21"/>
          <w:szCs w:val="21"/>
          <w:lang w:eastAsia="ja-JP"/>
        </w:rPr>
        <w:t>様式8</w:t>
      </w:r>
    </w:p>
    <w:p w14:paraId="7487D0A8" w14:textId="6A5818FC" w:rsidR="005369E9" w:rsidRDefault="005369E9" w:rsidP="005369E9">
      <w:pPr>
        <w:jc w:val="right"/>
        <w:rPr>
          <w:rFonts w:ascii="游明朝" w:eastAsia="游明朝" w:hAnsi="游明朝"/>
          <w:noProof/>
          <w:color w:val="000000"/>
          <w:sz w:val="21"/>
          <w:szCs w:val="21"/>
          <w:lang w:eastAsia="ja-JP"/>
        </w:rPr>
      </w:pPr>
      <w:r w:rsidRPr="005369E9">
        <w:rPr>
          <w:rFonts w:ascii="游明朝" w:eastAsia="游明朝" w:hAnsi="游明朝" w:hint="eastAsia"/>
          <w:noProof/>
          <w:color w:val="000000"/>
          <w:sz w:val="21"/>
          <w:szCs w:val="21"/>
          <w:lang w:eastAsia="ja-JP"/>
        </w:rPr>
        <w:t>計画書別添</w:t>
      </w:r>
    </w:p>
    <w:p w14:paraId="0E3FFAC1" w14:textId="77777777" w:rsidR="005369E9" w:rsidRPr="005369E9" w:rsidRDefault="005369E9" w:rsidP="005369E9">
      <w:pPr>
        <w:jc w:val="right"/>
        <w:rPr>
          <w:rFonts w:ascii="游明朝" w:eastAsia="游明朝" w:hAnsi="游明朝" w:hint="eastAsia"/>
          <w:noProof/>
          <w:color w:val="000000"/>
          <w:sz w:val="21"/>
          <w:szCs w:val="21"/>
          <w:lang w:eastAsia="ja-JP"/>
        </w:rPr>
      </w:pPr>
    </w:p>
    <w:p w14:paraId="19C40C8B" w14:textId="0B425E0C" w:rsidR="005369E9" w:rsidRPr="005369E9" w:rsidRDefault="005369E9" w:rsidP="005369E9">
      <w:pPr>
        <w:jc w:val="center"/>
        <w:rPr>
          <w:rFonts w:ascii="游明朝" w:eastAsia="游明朝" w:hAnsi="游明朝"/>
          <w:sz w:val="28"/>
          <w:szCs w:val="28"/>
          <w:lang w:eastAsia="ja-JP"/>
        </w:rPr>
      </w:pPr>
      <w:r w:rsidRPr="005369E9">
        <w:rPr>
          <w:rFonts w:ascii="游明朝" w:eastAsia="游明朝" w:hAnsi="游明朝" w:hint="eastAsia"/>
          <w:sz w:val="28"/>
          <w:szCs w:val="28"/>
          <w:lang w:eastAsia="ja-JP"/>
        </w:rPr>
        <w:t>業績の実績と今後の見込み</w:t>
      </w:r>
    </w:p>
    <w:p w14:paraId="1A1C4ED9" w14:textId="352CFE8D" w:rsidR="005369E9" w:rsidRDefault="005369E9" w:rsidP="005369E9">
      <w:pPr>
        <w:jc w:val="center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（令和　　年　　月　　日作成）</w:t>
      </w:r>
    </w:p>
    <w:p w14:paraId="7B51F6AE" w14:textId="32BF7A68" w:rsidR="005369E9" w:rsidRPr="005369E9" w:rsidRDefault="005369E9" w:rsidP="005369E9">
      <w:pPr>
        <w:jc w:val="right"/>
        <w:rPr>
          <w:rFonts w:ascii="游明朝" w:eastAsia="游明朝" w:hAnsi="游明朝"/>
          <w:sz w:val="22"/>
          <w:szCs w:val="22"/>
          <w:lang w:eastAsia="ja-JP"/>
        </w:rPr>
      </w:pPr>
      <w:r w:rsidRPr="005369E9">
        <w:rPr>
          <w:rFonts w:ascii="游明朝" w:eastAsia="游明朝" w:hAnsi="游明朝" w:hint="eastAsia"/>
          <w:sz w:val="22"/>
          <w:szCs w:val="22"/>
          <w:lang w:eastAsia="ja-JP"/>
        </w:rPr>
        <w:t>（単位：万円）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185"/>
        <w:gridCol w:w="2185"/>
        <w:gridCol w:w="2185"/>
        <w:gridCol w:w="2186"/>
      </w:tblGrid>
      <w:tr w:rsidR="005369E9" w14:paraId="7A71872E" w14:textId="77777777" w:rsidTr="005369E9">
        <w:tc>
          <w:tcPr>
            <w:tcW w:w="3002" w:type="dxa"/>
            <w:gridSpan w:val="2"/>
            <w:vAlign w:val="center"/>
          </w:tcPr>
          <w:p w14:paraId="02A3E421" w14:textId="1083D4B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科目</w:t>
            </w:r>
          </w:p>
        </w:tc>
        <w:tc>
          <w:tcPr>
            <w:tcW w:w="2185" w:type="dxa"/>
            <w:vAlign w:val="center"/>
          </w:tcPr>
          <w:p w14:paraId="4E49D780" w14:textId="77777777" w:rsidR="005369E9" w:rsidRDefault="005369E9" w:rsidP="005369E9">
            <w:pPr>
              <w:jc w:val="center"/>
              <w:rPr>
                <w:rFonts w:ascii="游明朝" w:eastAsia="游明朝" w:hAnsi="游明朝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前期実績</w:t>
            </w:r>
          </w:p>
          <w:p w14:paraId="092DAA7E" w14:textId="2DCDF58B" w:rsidR="005369E9" w:rsidRDefault="005369E9" w:rsidP="005369E9">
            <w:pPr>
              <w:jc w:val="center"/>
              <w:rPr>
                <w:rFonts w:ascii="游明朝" w:eastAsia="游明朝" w:hAnsi="游明朝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（　　年/　　月）</w:t>
            </w:r>
          </w:p>
          <w:p w14:paraId="64737DE2" w14:textId="7E8ED1B4" w:rsidR="005369E9" w:rsidRDefault="005369E9" w:rsidP="005369E9">
            <w:pPr>
              <w:numPr>
                <w:ilvl w:val="0"/>
                <w:numId w:val="1"/>
              </w:num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7EFAA2BA" w14:textId="77777777" w:rsidR="005369E9" w:rsidRDefault="005369E9" w:rsidP="005369E9">
            <w:pPr>
              <w:jc w:val="center"/>
              <w:rPr>
                <w:rFonts w:ascii="游明朝" w:eastAsia="游明朝" w:hAnsi="游明朝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上半期見込み</w:t>
            </w:r>
          </w:p>
          <w:p w14:paraId="39BFCB91" w14:textId="77777777" w:rsidR="005369E9" w:rsidRDefault="005369E9" w:rsidP="005369E9">
            <w:pPr>
              <w:jc w:val="center"/>
              <w:rPr>
                <w:rFonts w:ascii="游明朝" w:eastAsia="游明朝" w:hAnsi="游明朝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（　　年/　　月）</w:t>
            </w:r>
          </w:p>
          <w:p w14:paraId="3DB13446" w14:textId="482F96FF" w:rsidR="005369E9" w:rsidRDefault="005369E9" w:rsidP="005369E9">
            <w:pPr>
              <w:numPr>
                <w:ilvl w:val="0"/>
                <w:numId w:val="1"/>
              </w:num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  <w:vAlign w:val="center"/>
          </w:tcPr>
          <w:p w14:paraId="5477892A" w14:textId="77777777" w:rsidR="005369E9" w:rsidRDefault="005369E9" w:rsidP="005369E9">
            <w:pPr>
              <w:jc w:val="center"/>
              <w:rPr>
                <w:rFonts w:ascii="游明朝" w:eastAsia="游明朝" w:hAnsi="游明朝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決算見込み</w:t>
            </w:r>
          </w:p>
          <w:p w14:paraId="522F44DC" w14:textId="0703D4F4" w:rsidR="005369E9" w:rsidRDefault="005369E9" w:rsidP="005369E9">
            <w:pPr>
              <w:numPr>
                <w:ilvl w:val="0"/>
                <w:numId w:val="1"/>
              </w:num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6C5DF2CB" w14:textId="77777777" w:rsidTr="005369E9">
        <w:tc>
          <w:tcPr>
            <w:tcW w:w="3002" w:type="dxa"/>
            <w:gridSpan w:val="2"/>
            <w:vAlign w:val="center"/>
          </w:tcPr>
          <w:p w14:paraId="136E65FB" w14:textId="01D10195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売上</w:t>
            </w:r>
          </w:p>
        </w:tc>
        <w:tc>
          <w:tcPr>
            <w:tcW w:w="2185" w:type="dxa"/>
          </w:tcPr>
          <w:p w14:paraId="0D4B0436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11ED3DAC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5563AFD9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51B36FDB" w14:textId="77777777" w:rsidTr="005369E9">
        <w:tc>
          <w:tcPr>
            <w:tcW w:w="3002" w:type="dxa"/>
            <w:gridSpan w:val="2"/>
            <w:tcBorders>
              <w:bottom w:val="nil"/>
            </w:tcBorders>
            <w:vAlign w:val="center"/>
          </w:tcPr>
          <w:p w14:paraId="29A59208" w14:textId="0478FBDE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売上原価</w:t>
            </w:r>
          </w:p>
        </w:tc>
        <w:tc>
          <w:tcPr>
            <w:tcW w:w="2185" w:type="dxa"/>
          </w:tcPr>
          <w:p w14:paraId="4FE014B9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6287D28C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0FA540CB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079D974F" w14:textId="77777777" w:rsidTr="005369E9">
        <w:tc>
          <w:tcPr>
            <w:tcW w:w="817" w:type="dxa"/>
            <w:tcBorders>
              <w:top w:val="nil"/>
            </w:tcBorders>
            <w:vAlign w:val="center"/>
          </w:tcPr>
          <w:p w14:paraId="6BD702AB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328E395B" w14:textId="1C6DF389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減価償却額</w:t>
            </w:r>
          </w:p>
        </w:tc>
        <w:tc>
          <w:tcPr>
            <w:tcW w:w="2185" w:type="dxa"/>
          </w:tcPr>
          <w:p w14:paraId="153B2CCE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1A329F06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230B67E6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73DBCBEE" w14:textId="77777777" w:rsidTr="005369E9">
        <w:tc>
          <w:tcPr>
            <w:tcW w:w="3002" w:type="dxa"/>
            <w:gridSpan w:val="2"/>
            <w:tcBorders>
              <w:bottom w:val="nil"/>
            </w:tcBorders>
            <w:vAlign w:val="center"/>
          </w:tcPr>
          <w:p w14:paraId="68777D5A" w14:textId="59896C0B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営業経費</w:t>
            </w:r>
          </w:p>
        </w:tc>
        <w:tc>
          <w:tcPr>
            <w:tcW w:w="2185" w:type="dxa"/>
          </w:tcPr>
          <w:p w14:paraId="4B10E6F2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6278B86A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4C47A6EE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5DE72C01" w14:textId="77777777" w:rsidTr="005369E9">
        <w:tc>
          <w:tcPr>
            <w:tcW w:w="817" w:type="dxa"/>
            <w:vMerge w:val="restart"/>
            <w:tcBorders>
              <w:top w:val="nil"/>
            </w:tcBorders>
            <w:vAlign w:val="center"/>
          </w:tcPr>
          <w:p w14:paraId="522B50A3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62C15BB3" w14:textId="346F33CE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人件費</w:t>
            </w:r>
          </w:p>
        </w:tc>
        <w:tc>
          <w:tcPr>
            <w:tcW w:w="2185" w:type="dxa"/>
          </w:tcPr>
          <w:p w14:paraId="2EE7BDBE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0B66E21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04FC4B73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1451D7F6" w14:textId="77777777" w:rsidTr="005369E9">
        <w:tc>
          <w:tcPr>
            <w:tcW w:w="817" w:type="dxa"/>
            <w:vMerge/>
            <w:vAlign w:val="center"/>
          </w:tcPr>
          <w:p w14:paraId="0890092B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18BC7231" w14:textId="410C361F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うち代・家族給与</w:t>
            </w:r>
          </w:p>
        </w:tc>
        <w:tc>
          <w:tcPr>
            <w:tcW w:w="2185" w:type="dxa"/>
          </w:tcPr>
          <w:p w14:paraId="107584CA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0773FBB3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078BABFE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422216C1" w14:textId="77777777" w:rsidTr="005369E9">
        <w:tc>
          <w:tcPr>
            <w:tcW w:w="817" w:type="dxa"/>
            <w:vMerge/>
            <w:vAlign w:val="center"/>
          </w:tcPr>
          <w:p w14:paraId="22D6C40C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242BC55F" w14:textId="3FF06980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減価償却費</w:t>
            </w:r>
          </w:p>
        </w:tc>
        <w:tc>
          <w:tcPr>
            <w:tcW w:w="2185" w:type="dxa"/>
          </w:tcPr>
          <w:p w14:paraId="3E3F8C2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26F08850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74AA3E39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0CA9CDF5" w14:textId="77777777" w:rsidTr="005369E9">
        <w:tc>
          <w:tcPr>
            <w:tcW w:w="817" w:type="dxa"/>
            <w:vMerge/>
            <w:vAlign w:val="center"/>
          </w:tcPr>
          <w:p w14:paraId="30CFC24E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2D5DFC29" w14:textId="5820C30E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その他経費</w:t>
            </w:r>
          </w:p>
        </w:tc>
        <w:tc>
          <w:tcPr>
            <w:tcW w:w="2185" w:type="dxa"/>
          </w:tcPr>
          <w:p w14:paraId="099F71DC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44DFCAE8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5877F2C8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796B9BA1" w14:textId="77777777" w:rsidTr="00D272EE">
        <w:tc>
          <w:tcPr>
            <w:tcW w:w="3002" w:type="dxa"/>
            <w:gridSpan w:val="2"/>
            <w:vAlign w:val="center"/>
          </w:tcPr>
          <w:p w14:paraId="131AB01E" w14:textId="1FD3DC4F" w:rsidR="005369E9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営業利益</w:t>
            </w:r>
          </w:p>
        </w:tc>
        <w:tc>
          <w:tcPr>
            <w:tcW w:w="2185" w:type="dxa"/>
          </w:tcPr>
          <w:p w14:paraId="01E32154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0182505D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7F519FC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6DE41D41" w14:textId="77777777" w:rsidTr="00086323">
        <w:tc>
          <w:tcPr>
            <w:tcW w:w="3002" w:type="dxa"/>
            <w:gridSpan w:val="2"/>
            <w:vAlign w:val="center"/>
          </w:tcPr>
          <w:p w14:paraId="6FFDB378" w14:textId="162BB543" w:rsidR="005369E9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営業外収益</w:t>
            </w:r>
          </w:p>
        </w:tc>
        <w:tc>
          <w:tcPr>
            <w:tcW w:w="2185" w:type="dxa"/>
          </w:tcPr>
          <w:p w14:paraId="72DB08B6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57EA33B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4ECEC839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03BD1B9B" w14:textId="77777777" w:rsidTr="005369E9">
        <w:tc>
          <w:tcPr>
            <w:tcW w:w="3002" w:type="dxa"/>
            <w:gridSpan w:val="2"/>
            <w:tcBorders>
              <w:bottom w:val="nil"/>
            </w:tcBorders>
            <w:vAlign w:val="center"/>
          </w:tcPr>
          <w:p w14:paraId="22F0007E" w14:textId="1406D657" w:rsidR="005369E9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営業外費用</w:t>
            </w:r>
          </w:p>
        </w:tc>
        <w:tc>
          <w:tcPr>
            <w:tcW w:w="2185" w:type="dxa"/>
          </w:tcPr>
          <w:p w14:paraId="6C4F976B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4470E62C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3A3AFB0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5369E9" w14:paraId="34975579" w14:textId="77777777" w:rsidTr="005369E9">
        <w:tc>
          <w:tcPr>
            <w:tcW w:w="817" w:type="dxa"/>
            <w:tcBorders>
              <w:top w:val="nil"/>
            </w:tcBorders>
            <w:vAlign w:val="center"/>
          </w:tcPr>
          <w:p w14:paraId="08D8B78B" w14:textId="77777777" w:rsidR="005369E9" w:rsidRDefault="005369E9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  <w:vAlign w:val="center"/>
          </w:tcPr>
          <w:p w14:paraId="7D0605BE" w14:textId="30E1E287" w:rsidR="005369E9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支払利息</w:t>
            </w:r>
          </w:p>
        </w:tc>
        <w:tc>
          <w:tcPr>
            <w:tcW w:w="2185" w:type="dxa"/>
          </w:tcPr>
          <w:p w14:paraId="6B173757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74B30568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12E349EA" w14:textId="77777777" w:rsidR="005369E9" w:rsidRDefault="005369E9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3F3096" w14:paraId="24B4EDF1" w14:textId="77777777" w:rsidTr="00DF5C32">
        <w:tc>
          <w:tcPr>
            <w:tcW w:w="3002" w:type="dxa"/>
            <w:gridSpan w:val="2"/>
            <w:vAlign w:val="center"/>
          </w:tcPr>
          <w:p w14:paraId="7D63F9BC" w14:textId="6FF435B0" w:rsidR="003F3096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経常利益</w:t>
            </w:r>
          </w:p>
        </w:tc>
        <w:tc>
          <w:tcPr>
            <w:tcW w:w="2185" w:type="dxa"/>
          </w:tcPr>
          <w:p w14:paraId="7F70AB76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206ECBF9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5593DDE8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3F3096" w14:paraId="33088DB9" w14:textId="77777777" w:rsidTr="00712C44">
        <w:tc>
          <w:tcPr>
            <w:tcW w:w="3002" w:type="dxa"/>
            <w:gridSpan w:val="2"/>
            <w:vAlign w:val="center"/>
          </w:tcPr>
          <w:p w14:paraId="74A88B43" w14:textId="058FF968" w:rsidR="003F3096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税引後利益</w:t>
            </w:r>
          </w:p>
        </w:tc>
        <w:tc>
          <w:tcPr>
            <w:tcW w:w="2185" w:type="dxa"/>
          </w:tcPr>
          <w:p w14:paraId="00F379A9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178F06AA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64FF590F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3F3096" w14:paraId="1A67EFB9" w14:textId="77777777" w:rsidTr="00F14BF7">
        <w:tc>
          <w:tcPr>
            <w:tcW w:w="3002" w:type="dxa"/>
            <w:gridSpan w:val="2"/>
            <w:vAlign w:val="center"/>
          </w:tcPr>
          <w:p w14:paraId="1079BC0C" w14:textId="6F3CDD2E" w:rsidR="003F3096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所得金額</w:t>
            </w:r>
          </w:p>
        </w:tc>
        <w:tc>
          <w:tcPr>
            <w:tcW w:w="2185" w:type="dxa"/>
          </w:tcPr>
          <w:p w14:paraId="292FD50E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2B0D3282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34577673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3F3096" w14:paraId="2EC92AA5" w14:textId="77777777" w:rsidTr="00E10227">
        <w:tc>
          <w:tcPr>
            <w:tcW w:w="3002" w:type="dxa"/>
            <w:gridSpan w:val="2"/>
            <w:vAlign w:val="center"/>
          </w:tcPr>
          <w:p w14:paraId="42E2F79D" w14:textId="2B1345BE" w:rsidR="003F3096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自己資本額</w:t>
            </w:r>
          </w:p>
        </w:tc>
        <w:tc>
          <w:tcPr>
            <w:tcW w:w="2185" w:type="dxa"/>
          </w:tcPr>
          <w:p w14:paraId="18422325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3C4B0581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251EEF25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  <w:tr w:rsidR="003F3096" w14:paraId="5B27BB71" w14:textId="77777777" w:rsidTr="00C5254E">
        <w:tc>
          <w:tcPr>
            <w:tcW w:w="3002" w:type="dxa"/>
            <w:gridSpan w:val="2"/>
            <w:vAlign w:val="center"/>
          </w:tcPr>
          <w:p w14:paraId="20079D4F" w14:textId="771DA751" w:rsidR="003F3096" w:rsidRDefault="003F3096" w:rsidP="005369E9">
            <w:pPr>
              <w:jc w:val="both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  <w:t>借入金総額</w:t>
            </w:r>
          </w:p>
        </w:tc>
        <w:tc>
          <w:tcPr>
            <w:tcW w:w="2185" w:type="dxa"/>
          </w:tcPr>
          <w:p w14:paraId="5F2A902D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5" w:type="dxa"/>
          </w:tcPr>
          <w:p w14:paraId="7EE9FC30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  <w:tc>
          <w:tcPr>
            <w:tcW w:w="2186" w:type="dxa"/>
          </w:tcPr>
          <w:p w14:paraId="717CC894" w14:textId="77777777" w:rsidR="003F3096" w:rsidRDefault="003F3096" w:rsidP="005369E9">
            <w:pPr>
              <w:jc w:val="center"/>
              <w:rPr>
                <w:rFonts w:ascii="游明朝" w:eastAsia="游明朝" w:hAnsi="游明朝" w:hint="eastAsia"/>
                <w:sz w:val="22"/>
                <w:szCs w:val="22"/>
                <w:lang w:eastAsia="ja-JP"/>
              </w:rPr>
            </w:pPr>
          </w:p>
        </w:tc>
      </w:tr>
    </w:tbl>
    <w:p w14:paraId="2407AD78" w14:textId="77777777" w:rsidR="005369E9" w:rsidRDefault="005369E9" w:rsidP="003F3096">
      <w:pPr>
        <w:jc w:val="both"/>
        <w:rPr>
          <w:rFonts w:ascii="游明朝" w:eastAsia="游明朝" w:hAnsi="游明朝"/>
          <w:sz w:val="22"/>
          <w:szCs w:val="22"/>
          <w:lang w:eastAsia="ja-JP"/>
        </w:rPr>
      </w:pPr>
    </w:p>
    <w:p w14:paraId="32E07EAB" w14:textId="025DA6DC" w:rsidR="003F3096" w:rsidRPr="000A295F" w:rsidRDefault="003F3096" w:rsidP="003F3096">
      <w:pPr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注：本書の作成方法</w:t>
      </w:r>
    </w:p>
    <w:p w14:paraId="1C7240FD" w14:textId="79F17AFD" w:rsidR="003F3096" w:rsidRPr="000A295F" w:rsidRDefault="003F3096" w:rsidP="003F3096">
      <w:pPr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・①に前期の決算実績を記入する。</w:t>
      </w:r>
    </w:p>
    <w:p w14:paraId="1428569E" w14:textId="15A93680" w:rsidR="003F3096" w:rsidRPr="000A295F" w:rsidRDefault="003F3096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・直近決算期から３か月以内に推薦を行う場合は、今期の上半期見込みを②に記入し、今期の決算見込み額を③に記入する。</w:t>
      </w:r>
    </w:p>
    <w:p w14:paraId="6A9E6337" w14:textId="7D606E7D" w:rsidR="003F3096" w:rsidRPr="000A295F" w:rsidRDefault="003F3096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・直近決算期から３か月超９か月以内に推薦を行う場合は、今期の決算見込みを③に記入する。</w:t>
      </w:r>
    </w:p>
    <w:p w14:paraId="5E0C34C8" w14:textId="479D3C5D" w:rsidR="003F3096" w:rsidRPr="000A295F" w:rsidRDefault="003F3096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・直近決算期から９か月超１２か月以内に推薦を行う場合は、翌期の上半期の見込みを②に記入し、翌期の決算見込み額を③に記入する。</w:t>
      </w:r>
    </w:p>
    <w:p w14:paraId="023C43E1" w14:textId="16A16242" w:rsidR="003F3096" w:rsidRPr="000A295F" w:rsidRDefault="003F3096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上記を３月決算の会社に当てはめると、次のようになります。</w:t>
      </w:r>
    </w:p>
    <w:p w14:paraId="53CA4C73" w14:textId="01983C5F" w:rsidR="003F3096" w:rsidRPr="000A295F" w:rsidRDefault="003F3096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・４月から６月の間に推薦を行う場合は、②に上半期の見込みを記入し、③に決算見込みを記入する。</w:t>
      </w:r>
    </w:p>
    <w:p w14:paraId="7BF31FEE" w14:textId="6800A66D" w:rsidR="000A295F" w:rsidRPr="000A295F" w:rsidRDefault="000A295F" w:rsidP="003F3096">
      <w:pPr>
        <w:ind w:left="200" w:hangingChars="100" w:hanging="200"/>
        <w:jc w:val="both"/>
        <w:rPr>
          <w:rFonts w:asciiTheme="minorEastAsia" w:hAnsiTheme="minor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・７月から１２月</w:t>
      </w: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の間に推薦を行う場合は、</w:t>
      </w:r>
      <w:r w:rsidRPr="000A295F">
        <w:rPr>
          <w:rFonts w:asciiTheme="minorEastAsia" w:hAnsiTheme="minorEastAsia" w:hint="eastAsia"/>
          <w:sz w:val="20"/>
          <w:szCs w:val="20"/>
          <w:lang w:eastAsia="ja-JP"/>
        </w:rPr>
        <w:t>今期の決算見込みを③に記入する（②</w:t>
      </w:r>
      <w:r>
        <w:rPr>
          <w:rFonts w:asciiTheme="minorEastAsia" w:hAnsiTheme="minorEastAsia" w:hint="eastAsia"/>
          <w:sz w:val="20"/>
          <w:szCs w:val="20"/>
          <w:lang w:eastAsia="ja-JP"/>
        </w:rPr>
        <w:t>の提出</w:t>
      </w: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は不要）。</w:t>
      </w:r>
    </w:p>
    <w:p w14:paraId="533BEE07" w14:textId="1E07C793" w:rsidR="000A295F" w:rsidRPr="000A295F" w:rsidRDefault="000A295F" w:rsidP="003F3096">
      <w:pPr>
        <w:ind w:left="200" w:hangingChars="100" w:hanging="200"/>
        <w:jc w:val="both"/>
        <w:rPr>
          <w:rFonts w:asciiTheme="minorEastAsia" w:hAnsiTheme="minorEastAsia" w:hint="eastAsia"/>
          <w:sz w:val="20"/>
          <w:szCs w:val="20"/>
          <w:lang w:eastAsia="ja-JP"/>
        </w:rPr>
      </w:pPr>
      <w:r w:rsidRPr="000A295F">
        <w:rPr>
          <w:rFonts w:asciiTheme="minorEastAsia" w:hAnsiTheme="minorEastAsia" w:hint="eastAsia"/>
          <w:sz w:val="20"/>
          <w:szCs w:val="20"/>
          <w:lang w:eastAsia="ja-JP"/>
        </w:rPr>
        <w:t>・１月から３</w:t>
      </w:r>
      <w:r w:rsidRPr="000A295F">
        <w:rPr>
          <w:rFonts w:asciiTheme="minorEastAsia" w:hAnsiTheme="minorEastAsia" w:hint="eastAsia"/>
          <w:sz w:val="20"/>
          <w:szCs w:val="20"/>
          <w:lang w:eastAsia="ja-JP"/>
        </w:rPr>
        <w:t>月の間に推薦を行う場合は、</w:t>
      </w:r>
      <w:r w:rsidRPr="000A295F">
        <w:rPr>
          <w:rFonts w:asciiTheme="minorEastAsia" w:hAnsiTheme="minorEastAsia" w:hint="eastAsia"/>
          <w:sz w:val="20"/>
          <w:szCs w:val="20"/>
          <w:lang w:eastAsia="ja-JP"/>
        </w:rPr>
        <w:t>翌期の上半期見込みを②に記入し、翌期の決算見込みを③に記入する。</w:t>
      </w:r>
    </w:p>
    <w:sectPr w:rsidR="000A295F" w:rsidRPr="000A295F" w:rsidSect="000A295F">
      <w:pgSz w:w="12240" w:h="15840"/>
      <w:pgMar w:top="1077" w:right="1440" w:bottom="102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18C4"/>
    <w:multiLevelType w:val="hybridMultilevel"/>
    <w:tmpl w:val="45648D7A"/>
    <w:lvl w:ilvl="0" w:tplc="8E3E6D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4704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25B3"/>
    <w:rsid w:val="000A295F"/>
    <w:rsid w:val="003F3096"/>
    <w:rsid w:val="005369E9"/>
    <w:rsid w:val="00BD2331"/>
    <w:rsid w:val="00F4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B823CA"/>
  <w15:docId w15:val="{5A4281D9-D9A6-49BD-BBDC-1523E0E3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0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spacing w:after="120"/>
    </w:pPr>
  </w:style>
  <w:style w:type="character" w:customStyle="1" w:styleId="a4">
    <w:name w:val="本文 (文字)"/>
    <w:basedOn w:val="a0"/>
    <w:link w:val="a3"/>
    <w:uiPriority w:val="99"/>
    <w:semiHidden/>
    <w:rsid w:val="00F425B3"/>
    <w:rPr>
      <w:kern w:val="1"/>
      <w:sz w:val="24"/>
      <w:szCs w:val="24"/>
    </w:rPr>
  </w:style>
  <w:style w:type="paragraph" w:styleId="a5">
    <w:name w:val="List"/>
    <w:basedOn w:val="a3"/>
    <w:uiPriority w:val="99"/>
    <w:semiHidden/>
    <w:rPr>
      <w:rFonts w:cs="Tahoma"/>
    </w:rPr>
  </w:style>
  <w:style w:type="paragraph" w:styleId="a6">
    <w:name w:val="caption"/>
    <w:basedOn w:val="a"/>
    <w:uiPriority w:val="35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table" w:styleId="a7">
    <w:name w:val="Table Grid"/>
    <w:basedOn w:val="a1"/>
    <w:uiPriority w:val="59"/>
    <w:rsid w:val="00536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杉浦朝夫</cp:lastModifiedBy>
  <cp:revision>2</cp:revision>
  <cp:lastPrinted>2023-10-25T06:47:00Z</cp:lastPrinted>
  <dcterms:created xsi:type="dcterms:W3CDTF">2009-05-06T09:47:00Z</dcterms:created>
  <dcterms:modified xsi:type="dcterms:W3CDTF">2023-10-25T07:10:00Z</dcterms:modified>
</cp:coreProperties>
</file>